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2912F" w14:textId="77777777" w:rsidR="005F6CA1" w:rsidRPr="005F6CA1" w:rsidRDefault="005F6CA1" w:rsidP="005F6CA1">
      <w:pPr>
        <w:pStyle w:val="Aucunstyledeparagraphe"/>
        <w:ind w:left="567"/>
        <w:jc w:val="both"/>
        <w:rPr>
          <w:rFonts w:asciiTheme="majorHAnsi" w:hAnsiTheme="majorHAnsi" w:cs="Futura-Medium"/>
          <w:sz w:val="40"/>
          <w:szCs w:val="40"/>
          <w:u w:val="thick"/>
        </w:rPr>
      </w:pPr>
      <w:r w:rsidRPr="005F6CA1">
        <w:rPr>
          <w:rFonts w:asciiTheme="majorHAnsi" w:hAnsiTheme="majorHAnsi" w:cs="Futura-Medium"/>
          <w:sz w:val="40"/>
          <w:szCs w:val="40"/>
        </w:rPr>
        <w:t>GADOUE</w:t>
      </w:r>
    </w:p>
    <w:p w14:paraId="3D488374" w14:textId="77777777" w:rsidR="005F6CA1" w:rsidRDefault="005F6CA1" w:rsidP="00B268F9">
      <w:pPr>
        <w:pStyle w:val="Aucunstyledeparagraphe"/>
        <w:jc w:val="both"/>
        <w:rPr>
          <w:rFonts w:asciiTheme="majorHAnsi" w:hAnsiTheme="majorHAnsi" w:cs="Futura-Medium"/>
          <w:sz w:val="22"/>
          <w:szCs w:val="22"/>
        </w:rPr>
      </w:pPr>
    </w:p>
    <w:p w14:paraId="21E7DFA5" w14:textId="77777777" w:rsidR="00B268F9" w:rsidRPr="00EA4F1E" w:rsidRDefault="00B268F9" w:rsidP="00B268F9">
      <w:pPr>
        <w:ind w:left="567"/>
        <w:rPr>
          <w:rFonts w:asciiTheme="majorHAnsi" w:hAnsiTheme="majorHAnsi"/>
          <w:sz w:val="20"/>
          <w:szCs w:val="20"/>
        </w:rPr>
      </w:pPr>
      <w:r w:rsidRPr="00EA4F1E">
        <w:rPr>
          <w:rFonts w:asciiTheme="majorHAnsi" w:hAnsiTheme="majorHAnsi"/>
          <w:sz w:val="22"/>
          <w:szCs w:val="22"/>
        </w:rPr>
        <w:t>Compagnie :</w:t>
      </w:r>
      <w:r>
        <w:rPr>
          <w:rFonts w:asciiTheme="majorHAnsi" w:hAnsiTheme="majorHAnsi"/>
          <w:sz w:val="22"/>
          <w:szCs w:val="22"/>
        </w:rPr>
        <w:t xml:space="preserve"> LE JARDIN DES DELICES</w:t>
      </w:r>
    </w:p>
    <w:p w14:paraId="577B8300" w14:textId="77777777" w:rsidR="00B268F9" w:rsidRPr="00EA4F1E" w:rsidRDefault="00B268F9" w:rsidP="00B268F9">
      <w:pPr>
        <w:ind w:left="567"/>
        <w:rPr>
          <w:rFonts w:asciiTheme="majorHAnsi" w:hAnsiTheme="majorHAnsi"/>
          <w:sz w:val="20"/>
          <w:szCs w:val="20"/>
        </w:rPr>
      </w:pPr>
      <w:r w:rsidRPr="00EA4F1E">
        <w:rPr>
          <w:rFonts w:asciiTheme="majorHAnsi" w:hAnsiTheme="majorHAnsi"/>
          <w:sz w:val="22"/>
          <w:szCs w:val="22"/>
        </w:rPr>
        <w:t>Nationalité :</w:t>
      </w:r>
      <w:r>
        <w:rPr>
          <w:rFonts w:asciiTheme="majorHAnsi" w:hAnsiTheme="majorHAnsi"/>
          <w:sz w:val="22"/>
          <w:szCs w:val="22"/>
        </w:rPr>
        <w:t xml:space="preserve"> FRANÇAISE</w:t>
      </w:r>
    </w:p>
    <w:p w14:paraId="385D6A79" w14:textId="77777777" w:rsidR="00B268F9" w:rsidRDefault="00B268F9" w:rsidP="00B268F9">
      <w:pPr>
        <w:ind w:left="567"/>
        <w:rPr>
          <w:rFonts w:asciiTheme="majorHAnsi" w:hAnsiTheme="majorHAnsi"/>
          <w:sz w:val="22"/>
          <w:szCs w:val="22"/>
        </w:rPr>
      </w:pPr>
      <w:r w:rsidRPr="00EA4F1E">
        <w:rPr>
          <w:rFonts w:asciiTheme="majorHAnsi" w:hAnsiTheme="majorHAnsi"/>
          <w:sz w:val="22"/>
          <w:szCs w:val="22"/>
        </w:rPr>
        <w:t>Titre du spectacle:</w:t>
      </w:r>
      <w:r>
        <w:rPr>
          <w:rFonts w:asciiTheme="majorHAnsi" w:hAnsiTheme="majorHAnsi"/>
          <w:sz w:val="22"/>
          <w:szCs w:val="22"/>
        </w:rPr>
        <w:t xml:space="preserve"> GADOUE</w:t>
      </w:r>
    </w:p>
    <w:p w14:paraId="62FC6181" w14:textId="07358CF9" w:rsidR="006A1BE6" w:rsidRDefault="006A1BE6" w:rsidP="00B268F9">
      <w:pPr>
        <w:ind w:left="567"/>
        <w:rPr>
          <w:rFonts w:asciiTheme="majorHAnsi" w:hAnsiTheme="majorHAnsi"/>
          <w:sz w:val="22"/>
          <w:szCs w:val="22"/>
        </w:rPr>
      </w:pPr>
      <w:r>
        <w:rPr>
          <w:rFonts w:asciiTheme="majorHAnsi" w:hAnsiTheme="majorHAnsi"/>
          <w:sz w:val="22"/>
          <w:szCs w:val="22"/>
        </w:rPr>
        <w:t>Dispositif circulaire</w:t>
      </w:r>
    </w:p>
    <w:p w14:paraId="72CA64C4" w14:textId="77777777" w:rsidR="00B268F9" w:rsidRPr="00EA4F1E" w:rsidRDefault="00B268F9" w:rsidP="00B268F9">
      <w:pPr>
        <w:ind w:left="567"/>
        <w:rPr>
          <w:rFonts w:asciiTheme="majorHAnsi" w:hAnsiTheme="majorHAnsi"/>
          <w:sz w:val="20"/>
          <w:szCs w:val="20"/>
        </w:rPr>
      </w:pPr>
      <w:r>
        <w:rPr>
          <w:rFonts w:asciiTheme="majorHAnsi" w:hAnsiTheme="majorHAnsi"/>
          <w:sz w:val="20"/>
          <w:szCs w:val="20"/>
        </w:rPr>
        <w:t>Spectacle Muet</w:t>
      </w:r>
    </w:p>
    <w:p w14:paraId="5988B7FA" w14:textId="77777777" w:rsidR="00B268F9" w:rsidRPr="00EA4F1E" w:rsidRDefault="00B268F9" w:rsidP="00B268F9">
      <w:pPr>
        <w:ind w:left="567"/>
        <w:rPr>
          <w:rFonts w:asciiTheme="majorHAnsi" w:hAnsiTheme="majorHAnsi"/>
          <w:sz w:val="20"/>
          <w:szCs w:val="20"/>
        </w:rPr>
      </w:pPr>
      <w:r w:rsidRPr="00EA4F1E">
        <w:rPr>
          <w:rFonts w:asciiTheme="majorHAnsi" w:hAnsiTheme="majorHAnsi"/>
          <w:sz w:val="22"/>
          <w:szCs w:val="22"/>
        </w:rPr>
        <w:t>Jauge :</w:t>
      </w:r>
      <w:r>
        <w:rPr>
          <w:rFonts w:asciiTheme="majorHAnsi" w:hAnsiTheme="majorHAnsi"/>
          <w:sz w:val="22"/>
          <w:szCs w:val="22"/>
        </w:rPr>
        <w:t xml:space="preserve"> 200 personnes</w:t>
      </w:r>
    </w:p>
    <w:p w14:paraId="6D06C690" w14:textId="438EFAF1" w:rsidR="00B268F9" w:rsidRPr="00EA4F1E" w:rsidRDefault="00B268F9" w:rsidP="00B268F9">
      <w:pPr>
        <w:ind w:left="567"/>
        <w:rPr>
          <w:rFonts w:asciiTheme="majorHAnsi" w:hAnsiTheme="majorHAnsi"/>
          <w:sz w:val="20"/>
          <w:szCs w:val="20"/>
        </w:rPr>
      </w:pPr>
      <w:r w:rsidRPr="00EA4F1E">
        <w:rPr>
          <w:rFonts w:asciiTheme="majorHAnsi" w:hAnsiTheme="majorHAnsi"/>
          <w:sz w:val="22"/>
          <w:szCs w:val="22"/>
        </w:rPr>
        <w:t>Durée :</w:t>
      </w:r>
      <w:r w:rsidR="009C71AE">
        <w:rPr>
          <w:rFonts w:asciiTheme="majorHAnsi" w:hAnsiTheme="majorHAnsi"/>
          <w:sz w:val="22"/>
          <w:szCs w:val="22"/>
        </w:rPr>
        <w:t xml:space="preserve"> 30</w:t>
      </w:r>
      <w:bookmarkStart w:id="0" w:name="_GoBack"/>
      <w:bookmarkEnd w:id="0"/>
      <w:r>
        <w:rPr>
          <w:rFonts w:asciiTheme="majorHAnsi" w:hAnsiTheme="majorHAnsi"/>
          <w:sz w:val="22"/>
          <w:szCs w:val="22"/>
        </w:rPr>
        <w:t xml:space="preserve"> mn</w:t>
      </w:r>
    </w:p>
    <w:p w14:paraId="4B5F4BDB" w14:textId="6CDA3F8A" w:rsidR="00DF50B4" w:rsidRPr="00DF50B4" w:rsidRDefault="00B268F9" w:rsidP="00DF50B4">
      <w:pPr>
        <w:ind w:left="567"/>
        <w:rPr>
          <w:rFonts w:asciiTheme="majorHAnsi" w:hAnsiTheme="majorHAnsi"/>
          <w:sz w:val="20"/>
          <w:szCs w:val="20"/>
        </w:rPr>
      </w:pPr>
      <w:r w:rsidRPr="00EA4F1E">
        <w:rPr>
          <w:rFonts w:asciiTheme="majorHAnsi" w:hAnsiTheme="majorHAnsi"/>
          <w:sz w:val="22"/>
          <w:szCs w:val="22"/>
        </w:rPr>
        <w:t>Public conseillé :</w:t>
      </w:r>
      <w:r>
        <w:rPr>
          <w:rFonts w:asciiTheme="majorHAnsi" w:hAnsiTheme="majorHAnsi"/>
          <w:sz w:val="22"/>
          <w:szCs w:val="22"/>
        </w:rPr>
        <w:t xml:space="preserve"> tout public à partir de 5 ans </w:t>
      </w:r>
    </w:p>
    <w:p w14:paraId="3E5A6755" w14:textId="77777777" w:rsidR="00DF50B4" w:rsidRPr="00B268F9" w:rsidRDefault="00DF50B4" w:rsidP="00DF50B4">
      <w:pPr>
        <w:spacing w:before="100" w:beforeAutospacing="1" w:after="100" w:afterAutospacing="1"/>
        <w:ind w:left="567"/>
        <w:rPr>
          <w:rFonts w:ascii="Helvetica" w:hAnsi="Helvetica" w:cs="Times New Roman"/>
          <w:b/>
          <w:sz w:val="20"/>
          <w:szCs w:val="20"/>
        </w:rPr>
      </w:pPr>
      <w:r w:rsidRPr="00B268F9">
        <w:rPr>
          <w:rFonts w:ascii="Helvetica" w:hAnsi="Helvetica" w:cs="Times New Roman"/>
          <w:b/>
          <w:sz w:val="20"/>
          <w:szCs w:val="20"/>
        </w:rPr>
        <w:t>Présentation de la compagnie</w:t>
      </w:r>
    </w:p>
    <w:p w14:paraId="2D3AF9ED" w14:textId="77777777" w:rsidR="00DF50B4" w:rsidRPr="00445DB1" w:rsidRDefault="00DF50B4" w:rsidP="00DF50B4">
      <w:pPr>
        <w:widowControl w:val="0"/>
        <w:autoSpaceDE w:val="0"/>
        <w:autoSpaceDN w:val="0"/>
        <w:adjustRightInd w:val="0"/>
        <w:ind w:left="567"/>
        <w:jc w:val="both"/>
        <w:rPr>
          <w:rFonts w:ascii="Helvetica" w:hAnsi="Helvetica" w:cs="Times New Roman"/>
          <w:sz w:val="20"/>
          <w:szCs w:val="20"/>
        </w:rPr>
      </w:pPr>
      <w:r w:rsidRPr="00445DB1">
        <w:rPr>
          <w:rFonts w:ascii="Helvetica" w:hAnsi="Helvetica" w:cs="Times New Roman"/>
          <w:sz w:val="20"/>
          <w:szCs w:val="20"/>
        </w:rPr>
        <w:t>Le Jardin des Délices est une compagnie de cirque fondée par Nathan Israël et Luna Rousseau,</w:t>
      </w:r>
      <w:r>
        <w:rPr>
          <w:rFonts w:ascii="Helvetica" w:hAnsi="Helvetica" w:cs="Times New Roman"/>
          <w:sz w:val="20"/>
          <w:szCs w:val="20"/>
        </w:rPr>
        <w:t xml:space="preserve"> </w:t>
      </w:r>
      <w:r w:rsidRPr="00445DB1">
        <w:rPr>
          <w:rFonts w:ascii="Helvetica" w:hAnsi="Helvetica" w:cs="Times New Roman"/>
          <w:sz w:val="20"/>
          <w:szCs w:val="20"/>
        </w:rPr>
        <w:t>deux auteurs : l'un au plateau et l'autre à la mise en scène.</w:t>
      </w:r>
    </w:p>
    <w:p w14:paraId="4A92CEF7" w14:textId="77777777" w:rsidR="00DF50B4" w:rsidRDefault="00DF50B4" w:rsidP="00DF50B4">
      <w:pPr>
        <w:widowControl w:val="0"/>
        <w:autoSpaceDE w:val="0"/>
        <w:autoSpaceDN w:val="0"/>
        <w:adjustRightInd w:val="0"/>
        <w:ind w:left="567"/>
        <w:jc w:val="both"/>
        <w:rPr>
          <w:rFonts w:ascii="Helvetica" w:hAnsi="Helvetica" w:cs="Times New Roman"/>
          <w:sz w:val="20"/>
          <w:szCs w:val="20"/>
        </w:rPr>
      </w:pPr>
    </w:p>
    <w:p w14:paraId="3F6AA079" w14:textId="77777777" w:rsidR="00786B51" w:rsidRPr="00786B51" w:rsidRDefault="00786B51" w:rsidP="00786B51">
      <w:pPr>
        <w:pStyle w:val="NormalWeb"/>
        <w:shd w:val="clear" w:color="auto" w:fill="FFFFFF"/>
        <w:spacing w:before="0" w:beforeAutospacing="0" w:after="0" w:afterAutospacing="0"/>
        <w:ind w:left="567"/>
        <w:jc w:val="both"/>
        <w:rPr>
          <w:rFonts w:ascii="Helvetica" w:hAnsi="Helvetica"/>
        </w:rPr>
      </w:pPr>
      <w:r w:rsidRPr="00786B51">
        <w:rPr>
          <w:rFonts w:ascii="Helvetica" w:hAnsi="Helvetica"/>
          <w:b/>
          <w:i/>
        </w:rPr>
        <w:t>L'homme de boue</w:t>
      </w:r>
      <w:r w:rsidRPr="00786B51">
        <w:rPr>
          <w:rFonts w:ascii="Helvetica" w:hAnsi="Helvetica"/>
        </w:rPr>
        <w:t>, solo dans l’argile, créé en 2014 aux Subsistances à Lyon, est l'acte fondateur de la compagnie : une hybridation des arts, un travail sur la matière, jouer avec les registres. En 2016 est créé le duo </w:t>
      </w:r>
      <w:r w:rsidRPr="00786B51">
        <w:rPr>
          <w:rFonts w:ascii="Helvetica" w:hAnsi="Helvetica"/>
          <w:b/>
          <w:i/>
        </w:rPr>
        <w:t>Héros Fracas</w:t>
      </w:r>
      <w:r w:rsidRPr="00786B51">
        <w:rPr>
          <w:rFonts w:ascii="Helvetica" w:hAnsi="Helvetica"/>
        </w:rPr>
        <w:t xml:space="preserve">, suite à une commande des Subsistances sur la figure du héros. Puis en 2017 L’Atelier du Plateau invite la compagnie à </w:t>
      </w:r>
      <w:proofErr w:type="spellStart"/>
      <w:r w:rsidRPr="00786B51">
        <w:rPr>
          <w:rFonts w:ascii="Helvetica" w:hAnsi="Helvetica"/>
        </w:rPr>
        <w:t>co</w:t>
      </w:r>
      <w:proofErr w:type="spellEnd"/>
      <w:r w:rsidRPr="00786B51">
        <w:rPr>
          <w:rFonts w:ascii="Helvetica" w:hAnsi="Helvetica"/>
        </w:rPr>
        <w:t>-mener le festival FERIA, à Paris. A cette occasion est créé </w:t>
      </w:r>
      <w:r w:rsidRPr="00786B51">
        <w:rPr>
          <w:rFonts w:ascii="Helvetica" w:hAnsi="Helvetica"/>
          <w:b/>
          <w:i/>
        </w:rPr>
        <w:t>Corps et Crues</w:t>
      </w:r>
      <w:r w:rsidRPr="00786B51">
        <w:rPr>
          <w:rFonts w:ascii="Helvetica" w:hAnsi="Helvetica"/>
        </w:rPr>
        <w:t>, spectacle In Situ pour cinq circassiens. </w:t>
      </w:r>
    </w:p>
    <w:p w14:paraId="789B071D" w14:textId="77777777" w:rsidR="00786B51" w:rsidRPr="00786B51" w:rsidRDefault="00786B51" w:rsidP="00786B51">
      <w:pPr>
        <w:pStyle w:val="NormalWeb"/>
        <w:shd w:val="clear" w:color="auto" w:fill="FFFFFF"/>
        <w:spacing w:before="0" w:beforeAutospacing="0" w:after="0" w:afterAutospacing="0"/>
        <w:ind w:left="567"/>
        <w:jc w:val="both"/>
        <w:rPr>
          <w:rFonts w:ascii="Helvetica" w:hAnsi="Helvetica"/>
        </w:rPr>
      </w:pPr>
      <w:r w:rsidRPr="00786B51">
        <w:rPr>
          <w:rFonts w:ascii="Helvetica" w:hAnsi="Helvetica"/>
        </w:rPr>
        <w:t>En 2018 est créé un deuxième volet autour de la matière argile, </w:t>
      </w:r>
      <w:r w:rsidRPr="00786B51">
        <w:rPr>
          <w:rFonts w:ascii="Helvetica" w:hAnsi="Helvetica"/>
          <w:b/>
          <w:i/>
        </w:rPr>
        <w:t>Gadoue</w:t>
      </w:r>
      <w:r w:rsidRPr="00786B51">
        <w:rPr>
          <w:rFonts w:ascii="Helvetica" w:hAnsi="Helvetica"/>
        </w:rPr>
        <w:t>, pièce tout public dès 5 ans. </w:t>
      </w:r>
      <w:r w:rsidRPr="00786B51">
        <w:rPr>
          <w:rFonts w:ascii="Helvetica" w:hAnsi="Helvetica"/>
          <w:b/>
          <w:i/>
        </w:rPr>
        <w:t>L’Homme de Boue</w:t>
      </w:r>
      <w:r w:rsidRPr="00786B51">
        <w:rPr>
          <w:rFonts w:ascii="Helvetica" w:hAnsi="Helvetica"/>
        </w:rPr>
        <w:t> et </w:t>
      </w:r>
      <w:r w:rsidRPr="00786B51">
        <w:rPr>
          <w:rFonts w:ascii="Helvetica" w:hAnsi="Helvetica"/>
          <w:b/>
          <w:i/>
        </w:rPr>
        <w:t>Gadoue</w:t>
      </w:r>
      <w:r w:rsidRPr="00786B51">
        <w:rPr>
          <w:rFonts w:ascii="Helvetica" w:hAnsi="Helvetica"/>
        </w:rPr>
        <w:t xml:space="preserve"> composent ainsi le </w:t>
      </w:r>
      <w:proofErr w:type="spellStart"/>
      <w:r w:rsidRPr="00786B51">
        <w:rPr>
          <w:rFonts w:ascii="Helvetica" w:hAnsi="Helvetica"/>
        </w:rPr>
        <w:t>dyptique</w:t>
      </w:r>
      <w:proofErr w:type="spellEnd"/>
      <w:r w:rsidRPr="00786B51">
        <w:rPr>
          <w:rFonts w:ascii="Helvetica" w:hAnsi="Helvetica"/>
        </w:rPr>
        <w:t> Argile. </w:t>
      </w:r>
    </w:p>
    <w:p w14:paraId="6E6CD679" w14:textId="77777777" w:rsidR="00786B51" w:rsidRPr="00786B51" w:rsidRDefault="00786B51" w:rsidP="00786B51">
      <w:pPr>
        <w:pStyle w:val="NormalWeb"/>
        <w:shd w:val="clear" w:color="auto" w:fill="FFFFFF"/>
        <w:spacing w:before="0" w:beforeAutospacing="0" w:after="0" w:afterAutospacing="0"/>
        <w:ind w:left="567"/>
        <w:jc w:val="both"/>
        <w:rPr>
          <w:rFonts w:ascii="Helvetica" w:hAnsi="Helvetica"/>
        </w:rPr>
      </w:pPr>
      <w:r w:rsidRPr="00786B51">
        <w:rPr>
          <w:rFonts w:ascii="Helvetica" w:hAnsi="Helvetica"/>
        </w:rPr>
        <w:t>En 2019, Le Jardin des Délices créé la pièce </w:t>
      </w:r>
      <w:r w:rsidRPr="00786B51">
        <w:rPr>
          <w:rFonts w:ascii="Helvetica" w:hAnsi="Helvetica"/>
          <w:b/>
          <w:i/>
        </w:rPr>
        <w:t>La Chose</w:t>
      </w:r>
      <w:r w:rsidRPr="00786B51">
        <w:rPr>
          <w:rFonts w:ascii="Helvetica" w:hAnsi="Helvetica"/>
        </w:rPr>
        <w:t>, pour 5 interprètes. </w:t>
      </w:r>
    </w:p>
    <w:p w14:paraId="606CD25F" w14:textId="77777777" w:rsidR="00786B51" w:rsidRPr="00786B51" w:rsidRDefault="00786B51" w:rsidP="00786B51">
      <w:pPr>
        <w:pStyle w:val="NormalWeb"/>
        <w:shd w:val="clear" w:color="auto" w:fill="FFFFFF"/>
        <w:spacing w:before="0" w:beforeAutospacing="0" w:after="0" w:afterAutospacing="0"/>
        <w:ind w:left="567"/>
        <w:jc w:val="both"/>
        <w:rPr>
          <w:rFonts w:ascii="Helvetica" w:hAnsi="Helvetica"/>
        </w:rPr>
      </w:pPr>
      <w:r w:rsidRPr="00786B51">
        <w:rPr>
          <w:rFonts w:ascii="Helvetica" w:hAnsi="Helvetica"/>
        </w:rPr>
        <w:t>Les formats ou les lieux sont multiples (extérieur, salles, espaces atypiques, circulaire, frontal) comme la liberté de ton de la compagnie. Le Jardin des Délices compose avec humour sur la figure du monstre, au sens de celui qui sort de la norme : une définition du circassien en quelque sorte.</w:t>
      </w:r>
    </w:p>
    <w:p w14:paraId="21EDE441" w14:textId="77777777" w:rsidR="00DF50B4" w:rsidRDefault="00DF50B4" w:rsidP="00B268F9">
      <w:pPr>
        <w:pStyle w:val="Aucunstyledeparagraphe"/>
        <w:ind w:left="567"/>
        <w:rPr>
          <w:rFonts w:asciiTheme="majorHAnsi" w:hAnsiTheme="majorHAnsi"/>
          <w:b/>
          <w:sz w:val="22"/>
          <w:szCs w:val="22"/>
        </w:rPr>
      </w:pPr>
    </w:p>
    <w:p w14:paraId="2D81DFFC" w14:textId="77777777" w:rsidR="00B268F9" w:rsidRPr="00B268F9" w:rsidRDefault="00B268F9" w:rsidP="00B268F9">
      <w:pPr>
        <w:pStyle w:val="Aucunstyledeparagraphe"/>
        <w:ind w:left="567"/>
        <w:rPr>
          <w:rFonts w:asciiTheme="majorHAnsi" w:hAnsiTheme="majorHAnsi"/>
          <w:b/>
          <w:sz w:val="22"/>
          <w:szCs w:val="22"/>
        </w:rPr>
      </w:pPr>
      <w:r w:rsidRPr="00B268F9">
        <w:rPr>
          <w:rFonts w:asciiTheme="majorHAnsi" w:hAnsiTheme="majorHAnsi"/>
          <w:b/>
          <w:sz w:val="22"/>
          <w:szCs w:val="22"/>
        </w:rPr>
        <w:t>Spectacle Gadoue</w:t>
      </w:r>
    </w:p>
    <w:p w14:paraId="0495489B" w14:textId="77777777" w:rsidR="00FB3CF0" w:rsidRPr="008D7B22" w:rsidRDefault="00FB3CF0" w:rsidP="00FB3CF0">
      <w:pPr>
        <w:widowControl w:val="0"/>
        <w:autoSpaceDE w:val="0"/>
        <w:autoSpaceDN w:val="0"/>
        <w:adjustRightInd w:val="0"/>
        <w:ind w:left="567"/>
        <w:rPr>
          <w:rFonts w:ascii="Helvetica" w:hAnsi="Helvetica" w:cs="Times New Roman"/>
          <w:sz w:val="20"/>
          <w:szCs w:val="20"/>
        </w:rPr>
      </w:pPr>
      <w:r w:rsidRPr="008D7B22">
        <w:rPr>
          <w:rFonts w:ascii="Helvetica" w:hAnsi="Helvetica" w:cs="Times New Roman"/>
          <w:sz w:val="20"/>
          <w:szCs w:val="20"/>
        </w:rPr>
        <w:t>Auteurs : Luna Rousseau et Nathan Israël</w:t>
      </w:r>
    </w:p>
    <w:p w14:paraId="64078B6D" w14:textId="77777777" w:rsidR="00FB3CF0" w:rsidRDefault="00FB3CF0" w:rsidP="00FB3CF0">
      <w:pPr>
        <w:widowControl w:val="0"/>
        <w:autoSpaceDE w:val="0"/>
        <w:autoSpaceDN w:val="0"/>
        <w:adjustRightInd w:val="0"/>
        <w:ind w:left="567"/>
        <w:rPr>
          <w:rFonts w:ascii="Helvetica" w:hAnsi="Helvetica" w:cs="Times New Roman"/>
          <w:sz w:val="20"/>
          <w:szCs w:val="20"/>
        </w:rPr>
      </w:pPr>
      <w:r>
        <w:rPr>
          <w:rFonts w:ascii="Helvetica" w:hAnsi="Helvetica" w:cs="Times New Roman"/>
          <w:sz w:val="20"/>
          <w:szCs w:val="20"/>
        </w:rPr>
        <w:t>Conception, m</w:t>
      </w:r>
      <w:r w:rsidRPr="008D7B22">
        <w:rPr>
          <w:rFonts w:ascii="Helvetica" w:hAnsi="Helvetica" w:cs="Times New Roman"/>
          <w:sz w:val="20"/>
          <w:szCs w:val="20"/>
        </w:rPr>
        <w:t>ise en scène et dramaturgie : Luna</w:t>
      </w:r>
      <w:r w:rsidRPr="00445DB1">
        <w:rPr>
          <w:rFonts w:ascii="Helvetica" w:hAnsi="Helvetica" w:cs="Times New Roman"/>
          <w:sz w:val="20"/>
          <w:szCs w:val="20"/>
        </w:rPr>
        <w:t xml:space="preserve"> Rousseau</w:t>
      </w:r>
    </w:p>
    <w:p w14:paraId="1D7DB644" w14:textId="77777777" w:rsidR="00FB3CF0" w:rsidRDefault="00FB3CF0" w:rsidP="00FB3CF0">
      <w:pPr>
        <w:widowControl w:val="0"/>
        <w:autoSpaceDE w:val="0"/>
        <w:autoSpaceDN w:val="0"/>
        <w:adjustRightInd w:val="0"/>
        <w:ind w:left="567"/>
        <w:rPr>
          <w:rFonts w:ascii="Helvetica" w:hAnsi="Helvetica" w:cs="Times New Roman"/>
          <w:sz w:val="20"/>
          <w:szCs w:val="20"/>
        </w:rPr>
      </w:pPr>
      <w:r>
        <w:rPr>
          <w:rFonts w:ascii="Helvetica" w:hAnsi="Helvetica" w:cs="Times New Roman"/>
          <w:sz w:val="20"/>
          <w:szCs w:val="20"/>
        </w:rPr>
        <w:t>Interprétation : Nathan Israël</w:t>
      </w:r>
    </w:p>
    <w:p w14:paraId="4EC69DF0" w14:textId="095BAE14" w:rsidR="00FB3CF0" w:rsidRPr="00445DB1" w:rsidRDefault="00FB3CF0" w:rsidP="00786B51">
      <w:pPr>
        <w:widowControl w:val="0"/>
        <w:autoSpaceDE w:val="0"/>
        <w:autoSpaceDN w:val="0"/>
        <w:adjustRightInd w:val="0"/>
        <w:ind w:left="567"/>
        <w:rPr>
          <w:rFonts w:ascii="Helvetica" w:hAnsi="Helvetica" w:cs="Times New Roman"/>
          <w:sz w:val="20"/>
          <w:szCs w:val="20"/>
        </w:rPr>
      </w:pPr>
      <w:r w:rsidRPr="00FB3CF0">
        <w:rPr>
          <w:rFonts w:ascii="Helvetica" w:hAnsi="Helvetica" w:cs="Times New Roman"/>
          <w:sz w:val="20"/>
          <w:szCs w:val="20"/>
        </w:rPr>
        <w:t>Régie : Vincent Berthe de </w:t>
      </w:r>
      <w:proofErr w:type="spellStart"/>
      <w:r w:rsidRPr="00FB3CF0">
        <w:rPr>
          <w:rFonts w:ascii="Helvetica" w:hAnsi="Helvetica" w:cs="Times New Roman"/>
          <w:sz w:val="20"/>
          <w:szCs w:val="20"/>
        </w:rPr>
        <w:t>Pommery</w:t>
      </w:r>
      <w:proofErr w:type="spellEnd"/>
      <w:r w:rsidRPr="00FB3CF0">
        <w:rPr>
          <w:rFonts w:ascii="Helvetica" w:hAnsi="Helvetica" w:cs="Times New Roman"/>
          <w:sz w:val="20"/>
          <w:szCs w:val="20"/>
        </w:rPr>
        <w:t xml:space="preserve"> ou Bruno </w:t>
      </w:r>
      <w:proofErr w:type="spellStart"/>
      <w:r w:rsidRPr="00FB3CF0">
        <w:rPr>
          <w:rFonts w:ascii="Helvetica" w:hAnsi="Helvetica" w:cs="Times New Roman"/>
          <w:sz w:val="20"/>
          <w:szCs w:val="20"/>
        </w:rPr>
        <w:t>Cavilla</w:t>
      </w:r>
      <w:proofErr w:type="spellEnd"/>
    </w:p>
    <w:p w14:paraId="7D67C7A2" w14:textId="77777777" w:rsidR="00B268F9" w:rsidRPr="00B268F9" w:rsidRDefault="00B268F9" w:rsidP="00B268F9">
      <w:pPr>
        <w:pStyle w:val="font8"/>
        <w:ind w:left="567"/>
        <w:rPr>
          <w:rFonts w:asciiTheme="majorHAnsi" w:hAnsiTheme="majorHAnsi" w:cs="Times New Roman"/>
          <w:i/>
          <w:sz w:val="23"/>
          <w:szCs w:val="23"/>
        </w:rPr>
      </w:pPr>
      <w:r w:rsidRPr="005F6CA1">
        <w:rPr>
          <w:rFonts w:asciiTheme="majorHAnsi" w:hAnsiTheme="majorHAnsi" w:cs="Times New Roman"/>
          <w:i/>
          <w:sz w:val="23"/>
          <w:szCs w:val="23"/>
        </w:rPr>
        <w:t>Le public s’installe tout autour d’une piste recouverte de boue blanche.</w:t>
      </w:r>
      <w:r>
        <w:rPr>
          <w:rFonts w:asciiTheme="majorHAnsi" w:hAnsiTheme="majorHAnsi" w:cs="Times New Roman"/>
          <w:i/>
          <w:sz w:val="23"/>
          <w:szCs w:val="23"/>
        </w:rPr>
        <w:br/>
      </w:r>
      <w:r w:rsidRPr="005F6CA1">
        <w:rPr>
          <w:rFonts w:asciiTheme="majorHAnsi" w:hAnsiTheme="majorHAnsi" w:cs="Times New Roman"/>
          <w:i/>
          <w:sz w:val="23"/>
          <w:szCs w:val="23"/>
        </w:rPr>
        <w:t xml:space="preserve">Au centre de cette piste, un jongleur en complet veston cumule les difficultés : ne pas se salir, ne pas glisser, ne pas faire tomber sa balle, tout en tentant des figures de plus en plus complexes. </w:t>
      </w:r>
      <w:r>
        <w:rPr>
          <w:rFonts w:asciiTheme="majorHAnsi" w:hAnsiTheme="majorHAnsi" w:cs="Times New Roman"/>
          <w:i/>
          <w:sz w:val="23"/>
          <w:szCs w:val="23"/>
        </w:rPr>
        <w:br/>
      </w:r>
      <w:r w:rsidRPr="005F6CA1">
        <w:rPr>
          <w:rFonts w:asciiTheme="majorHAnsi" w:hAnsiTheme="majorHAnsi" w:cs="Times New Roman"/>
          <w:i/>
          <w:sz w:val="23"/>
          <w:szCs w:val="23"/>
        </w:rPr>
        <w:t>Ça colle, ça glisse, ça tache...</w:t>
      </w:r>
      <w:r>
        <w:rPr>
          <w:rFonts w:asciiTheme="majorHAnsi" w:hAnsiTheme="majorHAnsi" w:cs="Times New Roman"/>
          <w:i/>
          <w:sz w:val="23"/>
          <w:szCs w:val="23"/>
        </w:rPr>
        <w:br/>
      </w:r>
      <w:r w:rsidRPr="005F6CA1">
        <w:rPr>
          <w:rFonts w:asciiTheme="majorHAnsi" w:hAnsiTheme="majorHAnsi" w:cs="Times New Roman"/>
          <w:b/>
          <w:bCs/>
          <w:i/>
          <w:sz w:val="23"/>
          <w:szCs w:val="23"/>
        </w:rPr>
        <w:t>GADOUE</w:t>
      </w:r>
      <w:r w:rsidRPr="005F6CA1">
        <w:rPr>
          <w:rFonts w:asciiTheme="majorHAnsi" w:hAnsiTheme="majorHAnsi" w:cs="Times New Roman"/>
          <w:i/>
          <w:sz w:val="23"/>
          <w:szCs w:val="23"/>
        </w:rPr>
        <w:t>, c’est le plaisir de la patouille, le frisson du défendu, la joie du pas correct.</w:t>
      </w:r>
    </w:p>
    <w:p w14:paraId="7ED8CFA4" w14:textId="4E411222" w:rsidR="00786B51" w:rsidRPr="00786B51" w:rsidRDefault="00786B51" w:rsidP="00786B51">
      <w:pPr>
        <w:widowControl w:val="0"/>
        <w:autoSpaceDE w:val="0"/>
        <w:autoSpaceDN w:val="0"/>
        <w:adjustRightInd w:val="0"/>
        <w:ind w:left="567"/>
        <w:jc w:val="both"/>
        <w:rPr>
          <w:rFonts w:ascii="Helvetica" w:hAnsi="Helvetica" w:cs="Times New Roman"/>
          <w:sz w:val="20"/>
          <w:szCs w:val="20"/>
        </w:rPr>
      </w:pPr>
      <w:r w:rsidRPr="00786B51">
        <w:rPr>
          <w:rFonts w:ascii="Helvetica" w:hAnsi="Helvetica" w:cs="Times New Roman"/>
          <w:sz w:val="20"/>
          <w:szCs w:val="20"/>
        </w:rPr>
        <w:t>« Dans Gadoue, le public s’installe tout autour d’une piste recouverte de</w:t>
      </w:r>
      <w:r>
        <w:rPr>
          <w:rFonts w:ascii="Helvetica" w:hAnsi="Helvetica" w:cs="Times New Roman"/>
          <w:sz w:val="20"/>
          <w:szCs w:val="20"/>
        </w:rPr>
        <w:t xml:space="preserve"> </w:t>
      </w:r>
      <w:r w:rsidRPr="00786B51">
        <w:rPr>
          <w:rFonts w:ascii="Helvetica" w:hAnsi="Helvetica" w:cs="Times New Roman"/>
          <w:sz w:val="20"/>
          <w:szCs w:val="20"/>
        </w:rPr>
        <w:t>boue blanche. Au centre de cette piste, un jongleur en complet veston cumule</w:t>
      </w:r>
      <w:r>
        <w:rPr>
          <w:rFonts w:ascii="Helvetica" w:hAnsi="Helvetica" w:cs="Times New Roman"/>
          <w:sz w:val="20"/>
          <w:szCs w:val="20"/>
        </w:rPr>
        <w:t xml:space="preserve"> </w:t>
      </w:r>
      <w:r w:rsidRPr="00786B51">
        <w:rPr>
          <w:rFonts w:ascii="Helvetica" w:hAnsi="Helvetica" w:cs="Times New Roman"/>
          <w:sz w:val="20"/>
          <w:szCs w:val="20"/>
        </w:rPr>
        <w:t>les difficultés : ne pas se salir, ne pas glisser, ne pas faire tomber sa balle,</w:t>
      </w:r>
      <w:r>
        <w:rPr>
          <w:rFonts w:ascii="Helvetica" w:hAnsi="Helvetica" w:cs="Times New Roman"/>
          <w:sz w:val="20"/>
          <w:szCs w:val="20"/>
        </w:rPr>
        <w:t xml:space="preserve"> </w:t>
      </w:r>
      <w:r w:rsidRPr="00786B51">
        <w:rPr>
          <w:rFonts w:ascii="Helvetica" w:hAnsi="Helvetica" w:cs="Times New Roman"/>
          <w:sz w:val="20"/>
          <w:szCs w:val="20"/>
        </w:rPr>
        <w:t>tout en tentant des figures de plus en plus complexes.</w:t>
      </w:r>
    </w:p>
    <w:p w14:paraId="5EA2C6DB" w14:textId="77777777" w:rsidR="00786B51" w:rsidRPr="00786B51" w:rsidRDefault="00786B51" w:rsidP="00786B51">
      <w:pPr>
        <w:widowControl w:val="0"/>
        <w:autoSpaceDE w:val="0"/>
        <w:autoSpaceDN w:val="0"/>
        <w:adjustRightInd w:val="0"/>
        <w:ind w:left="567"/>
        <w:jc w:val="both"/>
        <w:rPr>
          <w:rFonts w:ascii="Helvetica" w:hAnsi="Helvetica" w:cs="Times New Roman"/>
          <w:sz w:val="20"/>
          <w:szCs w:val="20"/>
        </w:rPr>
      </w:pPr>
      <w:r w:rsidRPr="00786B51">
        <w:rPr>
          <w:rFonts w:ascii="Helvetica" w:hAnsi="Helvetica" w:cs="Times New Roman"/>
          <w:sz w:val="20"/>
          <w:szCs w:val="20"/>
        </w:rPr>
        <w:t>Chaque geste peut l’amener à déraper.</w:t>
      </w:r>
    </w:p>
    <w:p w14:paraId="75E2B1CB" w14:textId="041FB2E4" w:rsidR="00786B51" w:rsidRPr="00786B51" w:rsidRDefault="00786B51" w:rsidP="00786B51">
      <w:pPr>
        <w:widowControl w:val="0"/>
        <w:autoSpaceDE w:val="0"/>
        <w:autoSpaceDN w:val="0"/>
        <w:adjustRightInd w:val="0"/>
        <w:ind w:left="567"/>
        <w:jc w:val="both"/>
        <w:rPr>
          <w:rFonts w:ascii="Helvetica" w:hAnsi="Helvetica" w:cs="Times New Roman"/>
          <w:sz w:val="20"/>
          <w:szCs w:val="20"/>
        </w:rPr>
      </w:pPr>
      <w:r w:rsidRPr="00786B51">
        <w:rPr>
          <w:rFonts w:ascii="Helvetica" w:hAnsi="Helvetica" w:cs="Times New Roman"/>
          <w:sz w:val="20"/>
          <w:szCs w:val="20"/>
        </w:rPr>
        <w:t>La chute est inévitable et même nécessaire. L’homme, ce bipède, doit bien</w:t>
      </w:r>
      <w:r>
        <w:rPr>
          <w:rFonts w:ascii="Helvetica" w:hAnsi="Helvetica" w:cs="Times New Roman"/>
          <w:sz w:val="20"/>
          <w:szCs w:val="20"/>
        </w:rPr>
        <w:t xml:space="preserve"> </w:t>
      </w:r>
      <w:r w:rsidRPr="00786B51">
        <w:rPr>
          <w:rFonts w:ascii="Helvetica" w:hAnsi="Helvetica" w:cs="Times New Roman"/>
          <w:sz w:val="20"/>
          <w:szCs w:val="20"/>
        </w:rPr>
        <w:t>tomber pour apprendre à se tenir debout.</w:t>
      </w:r>
    </w:p>
    <w:p w14:paraId="64D3E76C" w14:textId="6074349C" w:rsidR="00786B51" w:rsidRPr="00786B51" w:rsidRDefault="00786B51" w:rsidP="00786B51">
      <w:pPr>
        <w:widowControl w:val="0"/>
        <w:autoSpaceDE w:val="0"/>
        <w:autoSpaceDN w:val="0"/>
        <w:adjustRightInd w:val="0"/>
        <w:ind w:left="567"/>
        <w:jc w:val="both"/>
        <w:rPr>
          <w:rFonts w:ascii="Helvetica" w:hAnsi="Helvetica" w:cs="Times New Roman"/>
          <w:sz w:val="20"/>
          <w:szCs w:val="20"/>
        </w:rPr>
      </w:pPr>
      <w:r w:rsidRPr="00786B51">
        <w:rPr>
          <w:rFonts w:ascii="Helvetica" w:hAnsi="Helvetica" w:cs="Times New Roman"/>
          <w:sz w:val="20"/>
          <w:szCs w:val="20"/>
        </w:rPr>
        <w:t>Le jongleur en sait quelque chose, lui qui passe son temps à rattraper des</w:t>
      </w:r>
      <w:r>
        <w:rPr>
          <w:rFonts w:ascii="Helvetica" w:hAnsi="Helvetica" w:cs="Times New Roman"/>
          <w:sz w:val="20"/>
          <w:szCs w:val="20"/>
        </w:rPr>
        <w:t xml:space="preserve"> </w:t>
      </w:r>
      <w:r w:rsidRPr="00786B51">
        <w:rPr>
          <w:rFonts w:ascii="Helvetica" w:hAnsi="Helvetica" w:cs="Times New Roman"/>
          <w:sz w:val="20"/>
          <w:szCs w:val="20"/>
        </w:rPr>
        <w:t>objets qui tombent.</w:t>
      </w:r>
    </w:p>
    <w:p w14:paraId="12FE30F1" w14:textId="4AFBFEE3" w:rsidR="00786B51" w:rsidRPr="00786B51" w:rsidRDefault="00786B51" w:rsidP="00786B51">
      <w:pPr>
        <w:widowControl w:val="0"/>
        <w:autoSpaceDE w:val="0"/>
        <w:autoSpaceDN w:val="0"/>
        <w:adjustRightInd w:val="0"/>
        <w:ind w:left="567"/>
        <w:jc w:val="both"/>
        <w:rPr>
          <w:rFonts w:ascii="Helvetica" w:hAnsi="Helvetica" w:cs="Times New Roman"/>
          <w:sz w:val="20"/>
          <w:szCs w:val="20"/>
        </w:rPr>
      </w:pPr>
      <w:r w:rsidRPr="00786B51">
        <w:rPr>
          <w:rFonts w:ascii="Helvetica" w:hAnsi="Helvetica" w:cs="Times New Roman"/>
          <w:sz w:val="20"/>
          <w:szCs w:val="20"/>
        </w:rPr>
        <w:t>Tomber dans la boue, se couvrir de fange, c’est l’humiliation. Mais c’est</w:t>
      </w:r>
      <w:r>
        <w:rPr>
          <w:rFonts w:ascii="Helvetica" w:hAnsi="Helvetica" w:cs="Times New Roman"/>
          <w:sz w:val="20"/>
          <w:szCs w:val="20"/>
        </w:rPr>
        <w:t xml:space="preserve"> </w:t>
      </w:r>
      <w:r w:rsidRPr="00786B51">
        <w:rPr>
          <w:rFonts w:ascii="Helvetica" w:hAnsi="Helvetica" w:cs="Times New Roman"/>
          <w:sz w:val="20"/>
          <w:szCs w:val="20"/>
        </w:rPr>
        <w:t>aussi un plaisir indicible, inavouable, enfantin : celui de la patauge, de la</w:t>
      </w:r>
      <w:r>
        <w:rPr>
          <w:rFonts w:ascii="Helvetica" w:hAnsi="Helvetica" w:cs="Times New Roman"/>
          <w:sz w:val="20"/>
          <w:szCs w:val="20"/>
        </w:rPr>
        <w:t xml:space="preserve"> </w:t>
      </w:r>
      <w:r w:rsidRPr="00786B51">
        <w:rPr>
          <w:rFonts w:ascii="Helvetica" w:hAnsi="Helvetica" w:cs="Times New Roman"/>
          <w:sz w:val="20"/>
          <w:szCs w:val="20"/>
        </w:rPr>
        <w:t>régression, voire de l’instinct bestial !</w:t>
      </w:r>
    </w:p>
    <w:p w14:paraId="1E7A33B7" w14:textId="5D7C0A1C" w:rsidR="00786B51" w:rsidRPr="00786B51" w:rsidRDefault="00786B51" w:rsidP="00786B51">
      <w:pPr>
        <w:widowControl w:val="0"/>
        <w:autoSpaceDE w:val="0"/>
        <w:autoSpaceDN w:val="0"/>
        <w:adjustRightInd w:val="0"/>
        <w:ind w:left="567"/>
        <w:jc w:val="both"/>
        <w:rPr>
          <w:rFonts w:ascii="Helvetica" w:hAnsi="Helvetica" w:cs="Times New Roman"/>
          <w:sz w:val="20"/>
          <w:szCs w:val="20"/>
        </w:rPr>
      </w:pPr>
      <w:r w:rsidRPr="00786B51">
        <w:rPr>
          <w:rFonts w:ascii="Helvetica" w:hAnsi="Helvetica" w:cs="Times New Roman"/>
          <w:sz w:val="20"/>
          <w:szCs w:val="20"/>
        </w:rPr>
        <w:t>Le jongleur retrouvera finalement sa dignité d’homme et son costume, tandis</w:t>
      </w:r>
      <w:r>
        <w:rPr>
          <w:rFonts w:ascii="Helvetica" w:hAnsi="Helvetica" w:cs="Times New Roman"/>
          <w:sz w:val="20"/>
          <w:szCs w:val="20"/>
        </w:rPr>
        <w:t xml:space="preserve"> </w:t>
      </w:r>
      <w:r w:rsidRPr="00786B51">
        <w:rPr>
          <w:rFonts w:ascii="Helvetica" w:hAnsi="Helvetica" w:cs="Times New Roman"/>
          <w:sz w:val="20"/>
          <w:szCs w:val="20"/>
        </w:rPr>
        <w:t>qu’il est parfaitement dégoûtant.</w:t>
      </w:r>
    </w:p>
    <w:p w14:paraId="24532480" w14:textId="6867B3C7" w:rsidR="00786B51" w:rsidRPr="00786B51" w:rsidRDefault="00786B51" w:rsidP="00786B51">
      <w:pPr>
        <w:widowControl w:val="0"/>
        <w:autoSpaceDE w:val="0"/>
        <w:autoSpaceDN w:val="0"/>
        <w:adjustRightInd w:val="0"/>
        <w:ind w:left="567"/>
        <w:jc w:val="both"/>
        <w:rPr>
          <w:rFonts w:ascii="Helvetica" w:hAnsi="Helvetica" w:cs="Times New Roman"/>
          <w:sz w:val="20"/>
          <w:szCs w:val="20"/>
        </w:rPr>
      </w:pPr>
      <w:r w:rsidRPr="00786B51">
        <w:rPr>
          <w:rFonts w:ascii="Helvetica" w:hAnsi="Helvetica" w:cs="Times New Roman"/>
          <w:sz w:val="20"/>
          <w:szCs w:val="20"/>
        </w:rPr>
        <w:t>Miroir de nos conventions sociales, Nathan Israël jongle avec une balle, des</w:t>
      </w:r>
      <w:r>
        <w:rPr>
          <w:rFonts w:ascii="Helvetica" w:hAnsi="Helvetica" w:cs="Times New Roman"/>
          <w:sz w:val="20"/>
          <w:szCs w:val="20"/>
        </w:rPr>
        <w:t xml:space="preserve"> </w:t>
      </w:r>
      <w:r w:rsidRPr="00786B51">
        <w:rPr>
          <w:rFonts w:ascii="Helvetica" w:hAnsi="Helvetica" w:cs="Times New Roman"/>
          <w:sz w:val="20"/>
          <w:szCs w:val="20"/>
        </w:rPr>
        <w:t>blocs d’argile et nos contradictions.</w:t>
      </w:r>
    </w:p>
    <w:p w14:paraId="43D88938" w14:textId="65C0E49B" w:rsidR="00786B51" w:rsidRPr="00786B51" w:rsidRDefault="00786B51" w:rsidP="00786B51">
      <w:pPr>
        <w:widowControl w:val="0"/>
        <w:autoSpaceDE w:val="0"/>
        <w:autoSpaceDN w:val="0"/>
        <w:adjustRightInd w:val="0"/>
        <w:ind w:left="567"/>
        <w:jc w:val="both"/>
        <w:rPr>
          <w:rFonts w:ascii="Helvetica" w:hAnsi="Helvetica" w:cs="Times New Roman"/>
          <w:sz w:val="20"/>
          <w:szCs w:val="20"/>
        </w:rPr>
      </w:pPr>
      <w:r w:rsidRPr="00786B51">
        <w:rPr>
          <w:rFonts w:ascii="Helvetica" w:hAnsi="Helvetica" w:cs="Times New Roman"/>
          <w:sz w:val="20"/>
          <w:szCs w:val="20"/>
        </w:rPr>
        <w:t>Petits et grands, tout le monde se reconnaît : Gadoue, c’est le plaisir de la</w:t>
      </w:r>
      <w:r>
        <w:rPr>
          <w:rFonts w:ascii="Helvetica" w:hAnsi="Helvetica" w:cs="Times New Roman"/>
          <w:sz w:val="20"/>
          <w:szCs w:val="20"/>
        </w:rPr>
        <w:t xml:space="preserve"> </w:t>
      </w:r>
      <w:r w:rsidRPr="00786B51">
        <w:rPr>
          <w:rFonts w:ascii="Helvetica" w:hAnsi="Helvetica" w:cs="Times New Roman"/>
          <w:sz w:val="20"/>
          <w:szCs w:val="20"/>
        </w:rPr>
        <w:t>patouille, le frisson du défendu, la joie du pas correct.»</w:t>
      </w:r>
    </w:p>
    <w:p w14:paraId="65151217" w14:textId="77777777" w:rsidR="00786B51" w:rsidRDefault="00786B51" w:rsidP="00B268F9">
      <w:pPr>
        <w:ind w:left="567"/>
        <w:rPr>
          <w:rFonts w:asciiTheme="majorHAnsi" w:hAnsiTheme="majorHAnsi"/>
          <w:sz w:val="22"/>
          <w:szCs w:val="22"/>
        </w:rPr>
      </w:pPr>
    </w:p>
    <w:p w14:paraId="1162919C" w14:textId="77777777" w:rsidR="00B268F9" w:rsidRPr="00786B51" w:rsidRDefault="00B268F9" w:rsidP="00B268F9">
      <w:pPr>
        <w:ind w:left="567"/>
        <w:rPr>
          <w:rFonts w:asciiTheme="majorHAnsi" w:hAnsiTheme="majorHAnsi"/>
          <w:b/>
          <w:sz w:val="22"/>
          <w:szCs w:val="22"/>
        </w:rPr>
      </w:pPr>
      <w:r w:rsidRPr="00786B51">
        <w:rPr>
          <w:rFonts w:asciiTheme="majorHAnsi" w:hAnsiTheme="majorHAnsi"/>
          <w:b/>
          <w:sz w:val="22"/>
          <w:szCs w:val="22"/>
        </w:rPr>
        <w:t>Mentions obligatoires :</w:t>
      </w:r>
    </w:p>
    <w:p w14:paraId="0D78B59D" w14:textId="77777777" w:rsidR="00B268F9" w:rsidRDefault="00B268F9" w:rsidP="00B268F9">
      <w:pPr>
        <w:ind w:left="567"/>
        <w:rPr>
          <w:rFonts w:asciiTheme="majorHAnsi" w:hAnsiTheme="majorHAnsi" w:cs="Times New Roman"/>
          <w:sz w:val="20"/>
          <w:szCs w:val="20"/>
        </w:rPr>
      </w:pPr>
      <w:r w:rsidRPr="005F6CA1">
        <w:rPr>
          <w:rFonts w:asciiTheme="majorHAnsi" w:hAnsiTheme="majorHAnsi" w:cs="Times New Roman"/>
          <w:sz w:val="20"/>
          <w:szCs w:val="20"/>
        </w:rPr>
        <w:lastRenderedPageBreak/>
        <w:t xml:space="preserve">Une production Le Jardin des Délices avec La Maison des Jonglages - scène conventionnée La Courneuve et Le Château de </w:t>
      </w:r>
      <w:proofErr w:type="spellStart"/>
      <w:r w:rsidRPr="005F6CA1">
        <w:rPr>
          <w:rFonts w:asciiTheme="majorHAnsi" w:hAnsiTheme="majorHAnsi" w:cs="Times New Roman"/>
          <w:sz w:val="20"/>
          <w:szCs w:val="20"/>
        </w:rPr>
        <w:t>Blandy</w:t>
      </w:r>
      <w:proofErr w:type="spellEnd"/>
      <w:r w:rsidRPr="005F6CA1">
        <w:rPr>
          <w:rFonts w:asciiTheme="majorHAnsi" w:hAnsiTheme="majorHAnsi" w:cs="Times New Roman"/>
          <w:sz w:val="20"/>
          <w:szCs w:val="20"/>
        </w:rPr>
        <w:t>-les-Tours, Département de Seine-et-Marne.  Avec le soutien de l'Atelier du Plateau et de la Ville de Paris. Remerciements à l'Espace Périphérique - Parc de La Villette, Paris</w:t>
      </w:r>
    </w:p>
    <w:p w14:paraId="6ADBF464" w14:textId="77777777" w:rsidR="00B268F9" w:rsidRPr="00EA4F1E" w:rsidRDefault="00B268F9" w:rsidP="00B268F9">
      <w:pPr>
        <w:ind w:left="567"/>
        <w:rPr>
          <w:rFonts w:asciiTheme="majorHAnsi" w:hAnsiTheme="majorHAnsi"/>
          <w:sz w:val="22"/>
          <w:szCs w:val="22"/>
        </w:rPr>
      </w:pPr>
    </w:p>
    <w:p w14:paraId="340F0239" w14:textId="77777777" w:rsidR="00786B51" w:rsidRPr="00A12FED" w:rsidRDefault="00B268F9" w:rsidP="00B268F9">
      <w:pPr>
        <w:ind w:left="567"/>
        <w:rPr>
          <w:rFonts w:asciiTheme="majorHAnsi" w:hAnsiTheme="majorHAnsi"/>
          <w:b/>
          <w:sz w:val="22"/>
          <w:szCs w:val="22"/>
        </w:rPr>
      </w:pPr>
      <w:r w:rsidRPr="00A12FED">
        <w:rPr>
          <w:rFonts w:asciiTheme="majorHAnsi" w:hAnsiTheme="majorHAnsi"/>
          <w:b/>
          <w:sz w:val="22"/>
          <w:szCs w:val="22"/>
        </w:rPr>
        <w:t xml:space="preserve">Site internet et réseaux sociaux : </w:t>
      </w:r>
    </w:p>
    <w:p w14:paraId="133B8E8D" w14:textId="3ED51E79" w:rsidR="00B268F9" w:rsidRDefault="00A12FED" w:rsidP="00B268F9">
      <w:pPr>
        <w:ind w:left="567"/>
        <w:rPr>
          <w:rStyle w:val="Lienhypertexte"/>
          <w:rFonts w:asciiTheme="majorHAnsi" w:hAnsiTheme="majorHAnsi"/>
          <w:sz w:val="22"/>
          <w:szCs w:val="22"/>
        </w:rPr>
      </w:pPr>
      <w:hyperlink r:id="rId5" w:history="1">
        <w:r w:rsidR="00B268F9" w:rsidRPr="009D1F1E">
          <w:rPr>
            <w:rStyle w:val="Lienhypertexte"/>
            <w:rFonts w:asciiTheme="majorHAnsi" w:hAnsiTheme="majorHAnsi"/>
            <w:sz w:val="22"/>
            <w:szCs w:val="22"/>
          </w:rPr>
          <w:t>www.cielejardindesdelices.com</w:t>
        </w:r>
      </w:hyperlink>
    </w:p>
    <w:p w14:paraId="1D31D869" w14:textId="06B9848B" w:rsidR="00786B51" w:rsidRDefault="009C71AE" w:rsidP="00B268F9">
      <w:pPr>
        <w:ind w:left="567"/>
        <w:rPr>
          <w:rStyle w:val="Lienhypertexte"/>
          <w:rFonts w:asciiTheme="majorHAnsi" w:hAnsiTheme="majorHAnsi"/>
          <w:sz w:val="22"/>
          <w:szCs w:val="22"/>
        </w:rPr>
      </w:pPr>
      <w:hyperlink r:id="rId6" w:history="1">
        <w:r w:rsidR="00786B51" w:rsidRPr="00982C80">
          <w:rPr>
            <w:rStyle w:val="Lienhypertexte"/>
            <w:rFonts w:asciiTheme="majorHAnsi" w:hAnsiTheme="majorHAnsi"/>
            <w:sz w:val="22"/>
            <w:szCs w:val="22"/>
          </w:rPr>
          <w:t>www.facebook.com/lejardindesdelices.cirque</w:t>
        </w:r>
      </w:hyperlink>
    </w:p>
    <w:p w14:paraId="1C47EEE4" w14:textId="60290F05" w:rsidR="00786B51" w:rsidRDefault="00786B51" w:rsidP="00B268F9">
      <w:pPr>
        <w:ind w:left="567"/>
        <w:rPr>
          <w:rStyle w:val="Lienhypertexte"/>
          <w:rFonts w:asciiTheme="majorHAnsi" w:hAnsiTheme="majorHAnsi"/>
          <w:sz w:val="22"/>
          <w:szCs w:val="22"/>
        </w:rPr>
      </w:pPr>
      <w:r>
        <w:rPr>
          <w:rStyle w:val="Lienhypertexte"/>
          <w:rFonts w:asciiTheme="majorHAnsi" w:hAnsiTheme="majorHAnsi"/>
          <w:sz w:val="22"/>
          <w:szCs w:val="22"/>
        </w:rPr>
        <w:t>www.instagram.com/lejardindesdelicescirque</w:t>
      </w:r>
    </w:p>
    <w:p w14:paraId="10FED2AA" w14:textId="77777777" w:rsidR="00786B51" w:rsidRDefault="00786B51" w:rsidP="00B268F9">
      <w:pPr>
        <w:ind w:left="567"/>
        <w:rPr>
          <w:rFonts w:asciiTheme="majorHAnsi" w:hAnsiTheme="majorHAnsi"/>
          <w:sz w:val="22"/>
          <w:szCs w:val="22"/>
        </w:rPr>
      </w:pPr>
    </w:p>
    <w:p w14:paraId="6ED87230" w14:textId="77777777" w:rsidR="00B268F9" w:rsidRDefault="00B268F9" w:rsidP="00B268F9">
      <w:pPr>
        <w:ind w:left="567"/>
        <w:rPr>
          <w:rFonts w:asciiTheme="majorHAnsi" w:hAnsiTheme="majorHAnsi"/>
          <w:sz w:val="22"/>
          <w:szCs w:val="22"/>
        </w:rPr>
      </w:pPr>
    </w:p>
    <w:p w14:paraId="00A199C5" w14:textId="77777777" w:rsidR="00B268F9" w:rsidRDefault="00B268F9" w:rsidP="005F6CA1">
      <w:pPr>
        <w:pStyle w:val="Aucunstyledeparagraphe"/>
        <w:ind w:left="567"/>
        <w:jc w:val="both"/>
        <w:rPr>
          <w:rFonts w:asciiTheme="majorHAnsi" w:hAnsiTheme="majorHAnsi" w:cs="Futura-Medium"/>
          <w:sz w:val="22"/>
          <w:szCs w:val="22"/>
        </w:rPr>
      </w:pPr>
    </w:p>
    <w:p w14:paraId="5294D7A2" w14:textId="77777777" w:rsidR="00B268F9" w:rsidRDefault="00B268F9" w:rsidP="005F6CA1">
      <w:pPr>
        <w:pStyle w:val="Aucunstyledeparagraphe"/>
        <w:ind w:left="567"/>
        <w:jc w:val="both"/>
        <w:rPr>
          <w:rFonts w:asciiTheme="majorHAnsi" w:hAnsiTheme="majorHAnsi" w:cs="Futura-Medium"/>
          <w:sz w:val="22"/>
          <w:szCs w:val="22"/>
        </w:rPr>
      </w:pPr>
    </w:p>
    <w:p w14:paraId="33213D1E" w14:textId="77777777" w:rsidR="005F6CA1" w:rsidRPr="005F6CA1" w:rsidRDefault="005F6CA1" w:rsidP="005F6CA1">
      <w:pPr>
        <w:ind w:left="567"/>
        <w:rPr>
          <w:rFonts w:asciiTheme="majorHAnsi" w:hAnsiTheme="majorHAnsi"/>
          <w:i/>
          <w:sz w:val="22"/>
          <w:szCs w:val="22"/>
        </w:rPr>
      </w:pPr>
    </w:p>
    <w:p w14:paraId="1D326FFB" w14:textId="77777777" w:rsidR="001B393E" w:rsidRPr="001B393E" w:rsidRDefault="001B393E" w:rsidP="00B268F9">
      <w:pPr>
        <w:pStyle w:val="font8"/>
        <w:spacing w:line="288" w:lineRule="atLeast"/>
        <w:ind w:left="567"/>
        <w:rPr>
          <w:rFonts w:asciiTheme="majorHAnsi" w:hAnsiTheme="majorHAnsi" w:cs="Times New Roman"/>
          <w:sz w:val="23"/>
          <w:szCs w:val="23"/>
        </w:rPr>
      </w:pPr>
    </w:p>
    <w:p w14:paraId="32FEBFFC" w14:textId="77777777" w:rsidR="005F6CA1" w:rsidRPr="005F6CA1" w:rsidRDefault="005F6CA1" w:rsidP="005F6CA1">
      <w:pPr>
        <w:pStyle w:val="font8"/>
        <w:spacing w:line="288" w:lineRule="atLeast"/>
        <w:rPr>
          <w:rFonts w:cs="Times New Roman"/>
          <w:sz w:val="23"/>
          <w:szCs w:val="23"/>
        </w:rPr>
      </w:pPr>
      <w:r>
        <w:rPr>
          <w:rStyle w:val="wixguard"/>
          <w:rFonts w:ascii="Helvetica" w:hAnsi="Helvetica" w:cs="Times New Roman"/>
          <w:sz w:val="23"/>
          <w:szCs w:val="23"/>
        </w:rPr>
        <w:t>​</w:t>
      </w:r>
      <w:r>
        <w:rPr>
          <w:rStyle w:val="wixguard"/>
          <w:rFonts w:ascii="Helvetica" w:hAnsi="Helvetica" w:cs="Times New Roman"/>
          <w:sz w:val="21"/>
          <w:szCs w:val="21"/>
        </w:rPr>
        <w:t>​</w:t>
      </w:r>
    </w:p>
    <w:p w14:paraId="7217EB2E" w14:textId="77777777" w:rsidR="005F6CA1" w:rsidRPr="005F6CA1" w:rsidRDefault="005F6CA1" w:rsidP="005F6CA1">
      <w:pPr>
        <w:ind w:left="567"/>
        <w:rPr>
          <w:rFonts w:asciiTheme="majorHAnsi" w:hAnsiTheme="majorHAnsi"/>
          <w:sz w:val="22"/>
          <w:szCs w:val="22"/>
        </w:rPr>
      </w:pPr>
    </w:p>
    <w:sectPr w:rsidR="005F6CA1" w:rsidRPr="005F6CA1" w:rsidSect="005F6CA1">
      <w:pgSz w:w="11906" w:h="16838"/>
      <w:pgMar w:top="156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Futura-Medium">
    <w:altName w:val="Futura"/>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CA1"/>
    <w:rsid w:val="001B393E"/>
    <w:rsid w:val="005F6CA1"/>
    <w:rsid w:val="006A1BE6"/>
    <w:rsid w:val="00786B51"/>
    <w:rsid w:val="008E2875"/>
    <w:rsid w:val="009C71AE"/>
    <w:rsid w:val="00A12FED"/>
    <w:rsid w:val="00B268F9"/>
    <w:rsid w:val="00CB4E51"/>
    <w:rsid w:val="00DF50B4"/>
    <w:rsid w:val="00FB3CF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FBE2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deparagraphe">
    <w:name w:val="[Aucun style de paragraphe]"/>
    <w:rsid w:val="005F6CA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font8">
    <w:name w:val="font_8"/>
    <w:basedOn w:val="Normal"/>
    <w:rsid w:val="005F6CA1"/>
    <w:pPr>
      <w:spacing w:before="100" w:beforeAutospacing="1" w:after="100" w:afterAutospacing="1"/>
    </w:pPr>
    <w:rPr>
      <w:rFonts w:ascii="Times" w:hAnsi="Times"/>
      <w:sz w:val="20"/>
      <w:szCs w:val="20"/>
    </w:rPr>
  </w:style>
  <w:style w:type="character" w:customStyle="1" w:styleId="wixguard">
    <w:name w:val="wixguard"/>
    <w:basedOn w:val="Policepardfaut"/>
    <w:rsid w:val="005F6CA1"/>
  </w:style>
  <w:style w:type="character" w:styleId="Lienhypertexte">
    <w:name w:val="Hyperlink"/>
    <w:basedOn w:val="Policepardfaut"/>
    <w:uiPriority w:val="99"/>
    <w:unhideWhenUsed/>
    <w:rsid w:val="00B268F9"/>
    <w:rPr>
      <w:color w:val="0000FF" w:themeColor="hyperlink"/>
      <w:u w:val="single"/>
    </w:rPr>
  </w:style>
  <w:style w:type="character" w:styleId="Lienhypertextesuivi">
    <w:name w:val="FollowedHyperlink"/>
    <w:basedOn w:val="Policepardfaut"/>
    <w:uiPriority w:val="99"/>
    <w:semiHidden/>
    <w:unhideWhenUsed/>
    <w:rsid w:val="00786B51"/>
    <w:rPr>
      <w:color w:val="800080" w:themeColor="followedHyperlink"/>
      <w:u w:val="single"/>
    </w:rPr>
  </w:style>
  <w:style w:type="paragraph" w:styleId="NormalWeb">
    <w:name w:val="Normal (Web)"/>
    <w:basedOn w:val="Normal"/>
    <w:uiPriority w:val="99"/>
    <w:semiHidden/>
    <w:unhideWhenUsed/>
    <w:rsid w:val="00786B5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deparagraphe">
    <w:name w:val="[Aucun style de paragraphe]"/>
    <w:rsid w:val="005F6CA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font8">
    <w:name w:val="font_8"/>
    <w:basedOn w:val="Normal"/>
    <w:rsid w:val="005F6CA1"/>
    <w:pPr>
      <w:spacing w:before="100" w:beforeAutospacing="1" w:after="100" w:afterAutospacing="1"/>
    </w:pPr>
    <w:rPr>
      <w:rFonts w:ascii="Times" w:hAnsi="Times"/>
      <w:sz w:val="20"/>
      <w:szCs w:val="20"/>
    </w:rPr>
  </w:style>
  <w:style w:type="character" w:customStyle="1" w:styleId="wixguard">
    <w:name w:val="wixguard"/>
    <w:basedOn w:val="Policepardfaut"/>
    <w:rsid w:val="005F6CA1"/>
  </w:style>
  <w:style w:type="character" w:styleId="Lienhypertexte">
    <w:name w:val="Hyperlink"/>
    <w:basedOn w:val="Policepardfaut"/>
    <w:uiPriority w:val="99"/>
    <w:unhideWhenUsed/>
    <w:rsid w:val="00B268F9"/>
    <w:rPr>
      <w:color w:val="0000FF" w:themeColor="hyperlink"/>
      <w:u w:val="single"/>
    </w:rPr>
  </w:style>
  <w:style w:type="character" w:styleId="Lienhypertextesuivi">
    <w:name w:val="FollowedHyperlink"/>
    <w:basedOn w:val="Policepardfaut"/>
    <w:uiPriority w:val="99"/>
    <w:semiHidden/>
    <w:unhideWhenUsed/>
    <w:rsid w:val="00786B51"/>
    <w:rPr>
      <w:color w:val="800080" w:themeColor="followedHyperlink"/>
      <w:u w:val="single"/>
    </w:rPr>
  </w:style>
  <w:style w:type="paragraph" w:styleId="NormalWeb">
    <w:name w:val="Normal (Web)"/>
    <w:basedOn w:val="Normal"/>
    <w:uiPriority w:val="99"/>
    <w:semiHidden/>
    <w:unhideWhenUsed/>
    <w:rsid w:val="00786B5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61404">
      <w:bodyDiv w:val="1"/>
      <w:marLeft w:val="0"/>
      <w:marRight w:val="0"/>
      <w:marTop w:val="0"/>
      <w:marBottom w:val="0"/>
      <w:divBdr>
        <w:top w:val="none" w:sz="0" w:space="0" w:color="auto"/>
        <w:left w:val="none" w:sz="0" w:space="0" w:color="auto"/>
        <w:bottom w:val="none" w:sz="0" w:space="0" w:color="auto"/>
        <w:right w:val="none" w:sz="0" w:space="0" w:color="auto"/>
      </w:divBdr>
    </w:div>
    <w:div w:id="458689680">
      <w:bodyDiv w:val="1"/>
      <w:marLeft w:val="0"/>
      <w:marRight w:val="0"/>
      <w:marTop w:val="0"/>
      <w:marBottom w:val="0"/>
      <w:divBdr>
        <w:top w:val="none" w:sz="0" w:space="0" w:color="auto"/>
        <w:left w:val="none" w:sz="0" w:space="0" w:color="auto"/>
        <w:bottom w:val="none" w:sz="0" w:space="0" w:color="auto"/>
        <w:right w:val="none" w:sz="0" w:space="0" w:color="auto"/>
      </w:divBdr>
    </w:div>
    <w:div w:id="1276405329">
      <w:bodyDiv w:val="1"/>
      <w:marLeft w:val="0"/>
      <w:marRight w:val="0"/>
      <w:marTop w:val="0"/>
      <w:marBottom w:val="0"/>
      <w:divBdr>
        <w:top w:val="none" w:sz="0" w:space="0" w:color="auto"/>
        <w:left w:val="none" w:sz="0" w:space="0" w:color="auto"/>
        <w:bottom w:val="none" w:sz="0" w:space="0" w:color="auto"/>
        <w:right w:val="none" w:sz="0" w:space="0" w:color="auto"/>
      </w:divBdr>
      <w:divsChild>
        <w:div w:id="1627739436">
          <w:marLeft w:val="0"/>
          <w:marRight w:val="0"/>
          <w:marTop w:val="0"/>
          <w:marBottom w:val="0"/>
          <w:divBdr>
            <w:top w:val="none" w:sz="0" w:space="0" w:color="auto"/>
            <w:left w:val="none" w:sz="0" w:space="0" w:color="auto"/>
            <w:bottom w:val="none" w:sz="0" w:space="0" w:color="auto"/>
            <w:right w:val="none" w:sz="0" w:space="0" w:color="auto"/>
          </w:divBdr>
        </w:div>
        <w:div w:id="210457198">
          <w:marLeft w:val="0"/>
          <w:marRight w:val="0"/>
          <w:marTop w:val="0"/>
          <w:marBottom w:val="0"/>
          <w:divBdr>
            <w:top w:val="none" w:sz="0" w:space="0" w:color="auto"/>
            <w:left w:val="none" w:sz="0" w:space="0" w:color="auto"/>
            <w:bottom w:val="none" w:sz="0" w:space="0" w:color="auto"/>
            <w:right w:val="none" w:sz="0" w:space="0" w:color="auto"/>
          </w:divBdr>
        </w:div>
        <w:div w:id="18766968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ielejardindesdelices.com" TargetMode="External"/><Relationship Id="rId6" Type="http://schemas.openxmlformats.org/officeDocument/2006/relationships/hyperlink" Target="http://www.facebook.com/lejardindesdelices.cirqu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568</Words>
  <Characters>3130</Characters>
  <Application>Microsoft Macintosh Word</Application>
  <DocSecurity>0</DocSecurity>
  <Lines>26</Lines>
  <Paragraphs>7</Paragraphs>
  <ScaleCrop>false</ScaleCrop>
  <Company>hg</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 fd</dc:creator>
  <cp:keywords/>
  <dc:description/>
  <cp:lastModifiedBy>Nicolas Feniou</cp:lastModifiedBy>
  <cp:revision>9</cp:revision>
  <dcterms:created xsi:type="dcterms:W3CDTF">2018-04-10T06:45:00Z</dcterms:created>
  <dcterms:modified xsi:type="dcterms:W3CDTF">2019-05-03T08:21:00Z</dcterms:modified>
</cp:coreProperties>
</file>